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094" w:rsidRDefault="00336316">
      <w:pPr>
        <w:rPr>
          <w:rFonts w:ascii="Garamond" w:hAnsi="Garamond"/>
          <w:sz w:val="24"/>
          <w:szCs w:val="24"/>
        </w:rPr>
      </w:pPr>
      <w:r>
        <w:rPr>
          <w:rFonts w:ascii="Garamond" w:hAnsi="Garamond"/>
          <w:sz w:val="24"/>
          <w:szCs w:val="24"/>
        </w:rPr>
        <w:t xml:space="preserve">For tomorrow, you need to have read and interacted with the following work by marking your questions and reactions on the paper next to the text (or on a separate sheet). Some people think of this as having a dialogue or conversation with the actual words on the page. It is extremely effective to use different colors to mark different ideas in order to organize your thoughts. Things you should consider doing include: </w:t>
      </w:r>
    </w:p>
    <w:p w:rsidR="00336316" w:rsidRDefault="00336316" w:rsidP="00336316">
      <w:pPr>
        <w:pStyle w:val="ListParagraph"/>
        <w:numPr>
          <w:ilvl w:val="0"/>
          <w:numId w:val="1"/>
        </w:numPr>
        <w:rPr>
          <w:rFonts w:ascii="Garamond" w:hAnsi="Garamond"/>
          <w:sz w:val="24"/>
          <w:szCs w:val="24"/>
        </w:rPr>
      </w:pPr>
      <w:r>
        <w:rPr>
          <w:rFonts w:ascii="Garamond" w:hAnsi="Garamond"/>
          <w:sz w:val="24"/>
          <w:szCs w:val="24"/>
        </w:rPr>
        <w:t xml:space="preserve">Circling and then looking up any vocabulary that you do not know. </w:t>
      </w:r>
    </w:p>
    <w:p w:rsidR="00336316" w:rsidRDefault="00336316" w:rsidP="00336316">
      <w:pPr>
        <w:pStyle w:val="ListParagraph"/>
        <w:numPr>
          <w:ilvl w:val="0"/>
          <w:numId w:val="1"/>
        </w:numPr>
        <w:rPr>
          <w:rFonts w:ascii="Garamond" w:hAnsi="Garamond"/>
          <w:sz w:val="24"/>
          <w:szCs w:val="24"/>
        </w:rPr>
      </w:pPr>
      <w:r>
        <w:rPr>
          <w:rFonts w:ascii="Garamond" w:hAnsi="Garamond"/>
          <w:sz w:val="24"/>
          <w:szCs w:val="24"/>
        </w:rPr>
        <w:t xml:space="preserve">Underlining key phrases </w:t>
      </w:r>
    </w:p>
    <w:p w:rsidR="00336316" w:rsidRDefault="00336316" w:rsidP="00336316">
      <w:pPr>
        <w:pStyle w:val="ListParagraph"/>
        <w:numPr>
          <w:ilvl w:val="0"/>
          <w:numId w:val="1"/>
        </w:numPr>
        <w:rPr>
          <w:rFonts w:ascii="Garamond" w:hAnsi="Garamond"/>
          <w:sz w:val="24"/>
          <w:szCs w:val="24"/>
        </w:rPr>
      </w:pPr>
      <w:r>
        <w:rPr>
          <w:rFonts w:ascii="Garamond" w:hAnsi="Garamond"/>
          <w:sz w:val="24"/>
          <w:szCs w:val="24"/>
        </w:rPr>
        <w:t xml:space="preserve">Keeping track of the story or idea as it unfolds </w:t>
      </w:r>
    </w:p>
    <w:p w:rsidR="00336316" w:rsidRDefault="00336316" w:rsidP="00336316">
      <w:pPr>
        <w:pStyle w:val="ListParagraph"/>
        <w:numPr>
          <w:ilvl w:val="0"/>
          <w:numId w:val="1"/>
        </w:numPr>
        <w:rPr>
          <w:rFonts w:ascii="Garamond" w:hAnsi="Garamond"/>
          <w:sz w:val="24"/>
          <w:szCs w:val="24"/>
        </w:rPr>
      </w:pPr>
      <w:r>
        <w:rPr>
          <w:rFonts w:ascii="Garamond" w:hAnsi="Garamond"/>
          <w:sz w:val="24"/>
          <w:szCs w:val="24"/>
        </w:rPr>
        <w:t xml:space="preserve">Noting word patterns, repetitions, or anything that strikes as confusing or important. </w:t>
      </w:r>
    </w:p>
    <w:p w:rsidR="00336316" w:rsidRDefault="00336316" w:rsidP="00336316">
      <w:pPr>
        <w:pStyle w:val="ListParagraph"/>
        <w:numPr>
          <w:ilvl w:val="0"/>
          <w:numId w:val="1"/>
        </w:numPr>
        <w:rPr>
          <w:rFonts w:ascii="Garamond" w:hAnsi="Garamond"/>
          <w:sz w:val="24"/>
          <w:szCs w:val="24"/>
        </w:rPr>
      </w:pPr>
      <w:r>
        <w:rPr>
          <w:rFonts w:ascii="Garamond" w:hAnsi="Garamond"/>
          <w:sz w:val="24"/>
          <w:szCs w:val="24"/>
        </w:rPr>
        <w:t xml:space="preserve">Writing down questions </w:t>
      </w:r>
    </w:p>
    <w:p w:rsidR="00336316" w:rsidRDefault="00336316" w:rsidP="00336316">
      <w:pPr>
        <w:rPr>
          <w:rFonts w:ascii="Garamond" w:hAnsi="Garamond"/>
          <w:sz w:val="24"/>
          <w:szCs w:val="24"/>
        </w:rPr>
      </w:pPr>
      <w:r>
        <w:rPr>
          <w:rFonts w:ascii="Garamond" w:hAnsi="Garamond"/>
          <w:sz w:val="24"/>
          <w:szCs w:val="24"/>
        </w:rPr>
        <w:t xml:space="preserve">Tomorrow we will be participating in a Socratic seminar to talk about Clay’s chapter. The guidelines for tomorrow are as follows. </w:t>
      </w:r>
    </w:p>
    <w:p w:rsidR="00336316" w:rsidRDefault="00336316" w:rsidP="00336316">
      <w:pPr>
        <w:rPr>
          <w:rFonts w:ascii="Garamond" w:hAnsi="Garamond"/>
          <w:sz w:val="24"/>
          <w:szCs w:val="24"/>
        </w:rPr>
      </w:pPr>
      <w:r>
        <w:rPr>
          <w:rFonts w:ascii="Garamond" w:hAnsi="Garamond"/>
          <w:sz w:val="24"/>
          <w:szCs w:val="24"/>
        </w:rPr>
        <w:t xml:space="preserve">1. Refer to the text when needed during the discussion. </w:t>
      </w:r>
      <w:bookmarkStart w:id="0" w:name="_GoBack"/>
      <w:bookmarkEnd w:id="0"/>
      <w:r>
        <w:rPr>
          <w:rFonts w:ascii="Garamond" w:hAnsi="Garamond"/>
          <w:sz w:val="24"/>
          <w:szCs w:val="24"/>
        </w:rPr>
        <w:t xml:space="preserve">A seminar is not a test of memory. You are not “learning a subject”; your goal is to understand the ideas, issues, and values reflected in the text. </w:t>
      </w:r>
    </w:p>
    <w:p w:rsidR="00336316" w:rsidRDefault="00336316" w:rsidP="00336316">
      <w:pPr>
        <w:rPr>
          <w:rFonts w:ascii="Garamond" w:hAnsi="Garamond"/>
          <w:sz w:val="24"/>
          <w:szCs w:val="24"/>
        </w:rPr>
      </w:pPr>
      <w:r>
        <w:rPr>
          <w:rFonts w:ascii="Garamond" w:hAnsi="Garamond"/>
          <w:sz w:val="24"/>
          <w:szCs w:val="24"/>
        </w:rPr>
        <w:t xml:space="preserve">2. Do not participate if you are not prepared. </w:t>
      </w:r>
    </w:p>
    <w:p w:rsidR="00336316" w:rsidRDefault="00336316" w:rsidP="00336316">
      <w:pPr>
        <w:rPr>
          <w:rFonts w:ascii="Garamond" w:hAnsi="Garamond"/>
          <w:sz w:val="24"/>
          <w:szCs w:val="24"/>
        </w:rPr>
      </w:pPr>
      <w:r>
        <w:rPr>
          <w:rFonts w:ascii="Garamond" w:hAnsi="Garamond"/>
          <w:sz w:val="24"/>
          <w:szCs w:val="24"/>
        </w:rPr>
        <w:t xml:space="preserve">3. Do not stay confused; ask for clarification. </w:t>
      </w:r>
    </w:p>
    <w:p w:rsidR="00336316" w:rsidRDefault="00336316" w:rsidP="00336316">
      <w:pPr>
        <w:rPr>
          <w:rFonts w:ascii="Garamond" w:hAnsi="Garamond"/>
          <w:sz w:val="24"/>
          <w:szCs w:val="24"/>
        </w:rPr>
      </w:pPr>
      <w:r>
        <w:rPr>
          <w:rFonts w:ascii="Garamond" w:hAnsi="Garamond"/>
          <w:sz w:val="24"/>
          <w:szCs w:val="24"/>
        </w:rPr>
        <w:t xml:space="preserve">4. Stick to the point currently under discussion; make notes about ideas you want to return to. </w:t>
      </w:r>
    </w:p>
    <w:p w:rsidR="00336316" w:rsidRDefault="00336316" w:rsidP="00336316">
      <w:pPr>
        <w:rPr>
          <w:rFonts w:ascii="Garamond" w:hAnsi="Garamond"/>
          <w:sz w:val="24"/>
          <w:szCs w:val="24"/>
        </w:rPr>
      </w:pPr>
      <w:r>
        <w:rPr>
          <w:rFonts w:ascii="Garamond" w:hAnsi="Garamond"/>
          <w:sz w:val="24"/>
          <w:szCs w:val="24"/>
        </w:rPr>
        <w:t xml:space="preserve">5. Don’t raise hands; take turns speaking. </w:t>
      </w:r>
    </w:p>
    <w:p w:rsidR="00336316" w:rsidRDefault="00336316" w:rsidP="00336316">
      <w:pPr>
        <w:rPr>
          <w:rFonts w:ascii="Garamond" w:hAnsi="Garamond"/>
          <w:sz w:val="24"/>
          <w:szCs w:val="24"/>
        </w:rPr>
      </w:pPr>
      <w:r>
        <w:rPr>
          <w:rFonts w:ascii="Garamond" w:hAnsi="Garamond"/>
          <w:sz w:val="24"/>
          <w:szCs w:val="24"/>
        </w:rPr>
        <w:t xml:space="preserve">6. Listen carefully. </w:t>
      </w:r>
    </w:p>
    <w:p w:rsidR="00336316" w:rsidRDefault="00336316" w:rsidP="00336316">
      <w:pPr>
        <w:rPr>
          <w:rFonts w:ascii="Garamond" w:hAnsi="Garamond"/>
          <w:sz w:val="24"/>
          <w:szCs w:val="24"/>
        </w:rPr>
      </w:pPr>
      <w:r>
        <w:rPr>
          <w:rFonts w:ascii="Garamond" w:hAnsi="Garamond"/>
          <w:sz w:val="24"/>
          <w:szCs w:val="24"/>
        </w:rPr>
        <w:t xml:space="preserve">7. Speak up so that all can hear you. </w:t>
      </w:r>
    </w:p>
    <w:p w:rsidR="00336316" w:rsidRDefault="00336316" w:rsidP="00336316">
      <w:pPr>
        <w:rPr>
          <w:rFonts w:ascii="Garamond" w:hAnsi="Garamond"/>
          <w:sz w:val="24"/>
          <w:szCs w:val="24"/>
        </w:rPr>
      </w:pPr>
      <w:r>
        <w:rPr>
          <w:rFonts w:ascii="Garamond" w:hAnsi="Garamond"/>
          <w:sz w:val="24"/>
          <w:szCs w:val="24"/>
        </w:rPr>
        <w:t xml:space="preserve">8. Talk to each other, not just the leader or teacher. </w:t>
      </w:r>
    </w:p>
    <w:p w:rsidR="00336316" w:rsidRDefault="00336316" w:rsidP="00336316">
      <w:pPr>
        <w:rPr>
          <w:rFonts w:ascii="Garamond" w:hAnsi="Garamond"/>
          <w:sz w:val="24"/>
          <w:szCs w:val="24"/>
        </w:rPr>
      </w:pPr>
      <w:r>
        <w:rPr>
          <w:rFonts w:ascii="Garamond" w:hAnsi="Garamond"/>
          <w:sz w:val="24"/>
          <w:szCs w:val="24"/>
        </w:rPr>
        <w:t xml:space="preserve">9. Discuss ideas rather than each other’s opinions. </w:t>
      </w:r>
    </w:p>
    <w:p w:rsidR="00336316" w:rsidRPr="00336316" w:rsidRDefault="00336316" w:rsidP="00336316">
      <w:pPr>
        <w:rPr>
          <w:rFonts w:ascii="Garamond" w:hAnsi="Garamond"/>
          <w:sz w:val="24"/>
          <w:szCs w:val="24"/>
        </w:rPr>
      </w:pPr>
      <w:r>
        <w:rPr>
          <w:rFonts w:ascii="Garamond" w:hAnsi="Garamond"/>
          <w:sz w:val="24"/>
          <w:szCs w:val="24"/>
        </w:rPr>
        <w:t xml:space="preserve">10. You are responsible for the seminar, even if you don’t know it or admit it. </w:t>
      </w:r>
    </w:p>
    <w:sectPr w:rsidR="00336316" w:rsidRPr="00336316" w:rsidSect="0033631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316" w:rsidRDefault="00336316" w:rsidP="00336316">
      <w:pPr>
        <w:spacing w:after="0" w:line="240" w:lineRule="auto"/>
      </w:pPr>
      <w:r>
        <w:separator/>
      </w:r>
    </w:p>
  </w:endnote>
  <w:endnote w:type="continuationSeparator" w:id="0">
    <w:p w:rsidR="00336316" w:rsidRDefault="00336316" w:rsidP="0033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316" w:rsidRDefault="00336316" w:rsidP="00336316">
      <w:pPr>
        <w:spacing w:after="0" w:line="240" w:lineRule="auto"/>
      </w:pPr>
      <w:r>
        <w:separator/>
      </w:r>
    </w:p>
  </w:footnote>
  <w:footnote w:type="continuationSeparator" w:id="0">
    <w:p w:rsidR="00336316" w:rsidRDefault="00336316" w:rsidP="00336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16" w:rsidRPr="00336316" w:rsidRDefault="00336316" w:rsidP="00336316">
    <w:pPr>
      <w:pStyle w:val="Header"/>
      <w:jc w:val="right"/>
      <w:rPr>
        <w:rFonts w:ascii="Garamond" w:hAnsi="Garamond"/>
        <w:b/>
        <w:sz w:val="28"/>
        <w:szCs w:val="28"/>
      </w:rPr>
    </w:pPr>
    <w:r>
      <w:rPr>
        <w:rFonts w:ascii="Garamond" w:hAnsi="Garamond"/>
        <w:sz w:val="28"/>
        <w:szCs w:val="28"/>
      </w:rPr>
      <w:tab/>
    </w:r>
    <w:r>
      <w:rPr>
        <w:rFonts w:ascii="Garamond" w:hAnsi="Garamond"/>
        <w:sz w:val="28"/>
        <w:szCs w:val="28"/>
      </w:rPr>
      <w:tab/>
    </w:r>
    <w:r w:rsidRPr="00336316">
      <w:rPr>
        <w:rFonts w:ascii="Garamond" w:hAnsi="Garamond"/>
        <w:b/>
        <w:sz w:val="28"/>
        <w:szCs w:val="28"/>
      </w:rPr>
      <w:t>Socratic Seminar</w:t>
    </w:r>
  </w:p>
  <w:p w:rsidR="00336316" w:rsidRDefault="00336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D3FDF"/>
    <w:multiLevelType w:val="hybridMultilevel"/>
    <w:tmpl w:val="3500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16"/>
    <w:rsid w:val="001C2094"/>
    <w:rsid w:val="00336316"/>
    <w:rsid w:val="00CD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FCC5"/>
  <w15:chartTrackingRefBased/>
  <w15:docId w15:val="{F0E711BB-B491-4315-B70D-4A2E8935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16"/>
  </w:style>
  <w:style w:type="paragraph" w:styleId="Footer">
    <w:name w:val="footer"/>
    <w:basedOn w:val="Normal"/>
    <w:link w:val="FooterChar"/>
    <w:uiPriority w:val="99"/>
    <w:unhideWhenUsed/>
    <w:rsid w:val="00336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16"/>
  </w:style>
  <w:style w:type="paragraph" w:styleId="ListParagraph">
    <w:name w:val="List Paragraph"/>
    <w:basedOn w:val="Normal"/>
    <w:uiPriority w:val="34"/>
    <w:qFormat/>
    <w:rsid w:val="00336316"/>
    <w:pPr>
      <w:ind w:left="720"/>
      <w:contextualSpacing/>
    </w:pPr>
  </w:style>
  <w:style w:type="paragraph" w:styleId="BalloonText">
    <w:name w:val="Balloon Text"/>
    <w:basedOn w:val="Normal"/>
    <w:link w:val="BalloonTextChar"/>
    <w:uiPriority w:val="99"/>
    <w:semiHidden/>
    <w:unhideWhenUsed/>
    <w:rsid w:val="00336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2016-10-18T12:30:00Z</cp:lastPrinted>
  <dcterms:created xsi:type="dcterms:W3CDTF">2016-10-18T12:25:00Z</dcterms:created>
  <dcterms:modified xsi:type="dcterms:W3CDTF">2016-10-18T17:15:00Z</dcterms:modified>
</cp:coreProperties>
</file>